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bookmarkStart w:id="0" w:name="_GoBack"/>
      <w:r>
        <w:rPr>
          <w:rFonts w:hint="eastAsia"/>
          <w:sz w:val="32"/>
          <w:szCs w:val="40"/>
        </w:rPr>
        <w:t>全自动核酸提取仪技术参数</w:t>
      </w:r>
    </w:p>
    <w:bookmarkEnd w:id="0"/>
    <w:p>
      <w:pPr>
        <w:rPr>
          <w:rFonts w:hint="eastAsia"/>
        </w:rPr>
      </w:pPr>
      <w:r>
        <w:rPr>
          <w:rFonts w:hint="eastAsia"/>
        </w:rPr>
        <w:t>1</w:t>
      </w:r>
      <w:r>
        <w:rPr>
          <w:rFonts w:hint="eastAsia"/>
        </w:rPr>
        <w:tab/>
      </w:r>
      <w:r>
        <w:rPr>
          <w:rFonts w:hint="eastAsia"/>
        </w:rPr>
        <w:t>产品应用：血清、血浆、尿液、鼻咽拭子、病毒培养物等液态样本；固态样本粪便需经前处理后，悬液离心上清液也可实现全自动、快速提取到所需要的目标核酸</w:t>
      </w:r>
    </w:p>
    <w:p>
      <w:pPr>
        <w:rPr>
          <w:rFonts w:hint="eastAsia"/>
        </w:rPr>
      </w:pPr>
      <w:r>
        <w:rPr>
          <w:rFonts w:hint="eastAsia"/>
        </w:rPr>
        <w:t>2</w:t>
      </w:r>
      <w:r>
        <w:rPr>
          <w:rFonts w:hint="eastAsia"/>
        </w:rPr>
        <w:tab/>
      </w:r>
      <w:r>
        <w:rPr>
          <w:rFonts w:hint="eastAsia"/>
        </w:rPr>
        <w:t>运行原理：板式转移，利用磁棒的磁性吸附技术将试剂中的磁珠在各个板中进行转移和反应</w:t>
      </w:r>
    </w:p>
    <w:p>
      <w:pPr>
        <w:rPr>
          <w:rFonts w:hint="eastAsia"/>
        </w:rPr>
      </w:pPr>
      <w:r>
        <w:rPr>
          <w:rFonts w:hint="eastAsia"/>
        </w:rPr>
        <w:t>3</w:t>
      </w:r>
      <w:r>
        <w:rPr>
          <w:rFonts w:hint="eastAsia"/>
        </w:rPr>
        <w:tab/>
      </w:r>
      <w:r>
        <w:rPr>
          <w:rFonts w:hint="eastAsia"/>
        </w:rPr>
        <w:t>处理能力：一次性完成1-96个样本的全自动提取，11分钟完成</w:t>
      </w:r>
    </w:p>
    <w:p>
      <w:pPr>
        <w:rPr>
          <w:rFonts w:hint="eastAsia"/>
        </w:rPr>
      </w:pPr>
      <w:r>
        <w:rPr>
          <w:rFonts w:hint="eastAsia"/>
        </w:rPr>
        <w:t>4</w:t>
      </w:r>
      <w:r>
        <w:rPr>
          <w:rFonts w:hint="eastAsia"/>
        </w:rPr>
        <w:tab/>
      </w:r>
      <w:r>
        <w:rPr>
          <w:rFonts w:hint="eastAsia"/>
        </w:rPr>
        <w:t>操控方式：仪器自带彩色液晶屏触控操作</w:t>
      </w:r>
    </w:p>
    <w:p>
      <w:pPr>
        <w:rPr>
          <w:rFonts w:hint="eastAsia"/>
        </w:rPr>
      </w:pPr>
      <w:r>
        <w:rPr>
          <w:rFonts w:hint="eastAsia"/>
        </w:rPr>
        <w:t>5</w:t>
      </w:r>
      <w:r>
        <w:rPr>
          <w:rFonts w:hint="eastAsia"/>
        </w:rPr>
        <w:tab/>
      </w:r>
      <w:r>
        <w:rPr>
          <w:rFonts w:hint="eastAsia"/>
        </w:rPr>
        <w:t>▲提取方式：多种震荡混匀模式，采用转盘式核酸提取，大大降低污染风险</w:t>
      </w:r>
    </w:p>
    <w:p>
      <w:pPr>
        <w:rPr>
          <w:rFonts w:hint="eastAsia"/>
        </w:rPr>
      </w:pPr>
      <w:r>
        <w:rPr>
          <w:rFonts w:hint="eastAsia"/>
        </w:rPr>
        <w:t>6</w:t>
      </w:r>
      <w:r>
        <w:rPr>
          <w:rFonts w:hint="eastAsia"/>
        </w:rPr>
        <w:tab/>
      </w:r>
      <w:r>
        <w:rPr>
          <w:rFonts w:hint="eastAsia"/>
        </w:rPr>
        <w:t>提取程序存储通量：不低于100组程序，且用户可根据需要灵活进行新建、编辑、删除程序等操作</w:t>
      </w:r>
    </w:p>
    <w:p>
      <w:pPr>
        <w:rPr>
          <w:rFonts w:hint="eastAsia"/>
        </w:rPr>
      </w:pPr>
      <w:r>
        <w:rPr>
          <w:rFonts w:hint="eastAsia"/>
        </w:rPr>
        <w:t>7</w:t>
      </w:r>
      <w:r>
        <w:rPr>
          <w:rFonts w:hint="eastAsia"/>
        </w:rPr>
        <w:tab/>
      </w:r>
      <w:r>
        <w:rPr>
          <w:rFonts w:hint="eastAsia"/>
        </w:rPr>
        <w:t>配置高磁通量磁头：可配置96磁头；最大磁通量≥380mT</w:t>
      </w:r>
    </w:p>
    <w:p>
      <w:pPr>
        <w:rPr>
          <w:rFonts w:hint="eastAsia"/>
        </w:rPr>
      </w:pPr>
      <w:r>
        <w:rPr>
          <w:rFonts w:hint="eastAsia"/>
        </w:rPr>
        <w:t>8</w:t>
      </w:r>
      <w:r>
        <w:rPr>
          <w:rFonts w:hint="eastAsia"/>
        </w:rPr>
        <w:tab/>
      </w:r>
      <w:r>
        <w:rPr>
          <w:rFonts w:hint="eastAsia"/>
        </w:rPr>
        <w:t>处理体积：20-1000μL</w:t>
      </w:r>
    </w:p>
    <w:p>
      <w:pPr>
        <w:rPr>
          <w:rFonts w:hint="eastAsia"/>
        </w:rPr>
      </w:pPr>
      <w:r>
        <w:rPr>
          <w:rFonts w:hint="eastAsia"/>
        </w:rPr>
        <w:t>9</w:t>
      </w:r>
      <w:r>
        <w:rPr>
          <w:rFonts w:hint="eastAsia"/>
        </w:rPr>
        <w:tab/>
      </w:r>
      <w:r>
        <w:rPr>
          <w:rFonts w:hint="eastAsia"/>
        </w:rPr>
        <w:t>洗脱体积：20uL-200uL</w:t>
      </w:r>
    </w:p>
    <w:p>
      <w:pPr>
        <w:rPr>
          <w:rFonts w:hint="eastAsia"/>
        </w:rPr>
      </w:pPr>
      <w:r>
        <w:rPr>
          <w:rFonts w:hint="eastAsia"/>
        </w:rPr>
        <w:t>10</w:t>
      </w:r>
      <w:r>
        <w:rPr>
          <w:rFonts w:hint="eastAsia"/>
        </w:rPr>
        <w:tab/>
      </w:r>
      <w:r>
        <w:rPr>
          <w:rFonts w:hint="eastAsia"/>
        </w:rPr>
        <w:t>样本体积：10uL-400uL</w:t>
      </w:r>
    </w:p>
    <w:p>
      <w:pPr>
        <w:rPr>
          <w:rFonts w:hint="eastAsia"/>
        </w:rPr>
      </w:pPr>
      <w:r>
        <w:rPr>
          <w:rFonts w:hint="eastAsia"/>
        </w:rPr>
        <w:t>11</w:t>
      </w:r>
      <w:r>
        <w:rPr>
          <w:rFonts w:hint="eastAsia"/>
        </w:rPr>
        <w:tab/>
      </w:r>
      <w:r>
        <w:rPr>
          <w:rFonts w:hint="eastAsia"/>
        </w:rPr>
        <w:t>污染防控：实验舱内置紫外灯，紫外辐照强度≥95ｕW/cm2</w:t>
      </w:r>
    </w:p>
    <w:p>
      <w:pPr>
        <w:rPr>
          <w:rFonts w:hint="eastAsia"/>
        </w:rPr>
      </w:pPr>
      <w:r>
        <w:rPr>
          <w:rFonts w:hint="eastAsia"/>
        </w:rPr>
        <w:t>12</w:t>
      </w:r>
      <w:r>
        <w:rPr>
          <w:rFonts w:hint="eastAsia"/>
        </w:rPr>
        <w:tab/>
      </w:r>
      <w:r>
        <w:rPr>
          <w:rFonts w:hint="eastAsia"/>
        </w:rPr>
        <w:t>▲实验舱具备外排式独立风路，配置G4过滤器可吸附其中的核酸气溶胶；排风系统气流速率≥0.5m/s</w:t>
      </w:r>
    </w:p>
    <w:p>
      <w:pPr>
        <w:rPr>
          <w:rFonts w:hint="eastAsia"/>
        </w:rPr>
      </w:pPr>
      <w:r>
        <w:rPr>
          <w:rFonts w:hint="eastAsia"/>
        </w:rPr>
        <w:t>13</w:t>
      </w:r>
      <w:r>
        <w:rPr>
          <w:rFonts w:hint="eastAsia"/>
        </w:rPr>
        <w:tab/>
      </w:r>
      <w:r>
        <w:rPr>
          <w:rFonts w:hint="eastAsia"/>
        </w:rPr>
        <w:t>▲防滴漏：具备液滴捕获，防止交叉污染功能</w:t>
      </w:r>
    </w:p>
    <w:p>
      <w:pPr>
        <w:rPr>
          <w:rFonts w:hint="eastAsia"/>
        </w:rPr>
      </w:pPr>
      <w:r>
        <w:rPr>
          <w:rFonts w:hint="eastAsia"/>
        </w:rPr>
        <w:t>14</w:t>
      </w:r>
      <w:r>
        <w:rPr>
          <w:rFonts w:hint="eastAsia"/>
        </w:rPr>
        <w:tab/>
      </w:r>
      <w:r>
        <w:rPr>
          <w:rFonts w:hint="eastAsia"/>
        </w:rPr>
        <w:t>通讯接口：以太网接口”RJ45（可扩展RS232，usb接口）</w:t>
      </w:r>
    </w:p>
    <w:p>
      <w:pPr>
        <w:rPr>
          <w:rFonts w:hint="eastAsia"/>
        </w:rPr>
      </w:pPr>
      <w:r>
        <w:rPr>
          <w:rFonts w:hint="eastAsia"/>
        </w:rPr>
        <w:t>15</w:t>
      </w:r>
      <w:r>
        <w:rPr>
          <w:rFonts w:hint="eastAsia"/>
        </w:rPr>
        <w:tab/>
      </w:r>
      <w:r>
        <w:rPr>
          <w:rFonts w:hint="eastAsia"/>
        </w:rPr>
        <w:t xml:space="preserve">磁珠回收率：≥98% </w:t>
      </w:r>
    </w:p>
    <w:p>
      <w:pPr>
        <w:rPr>
          <w:rFonts w:hint="eastAsia"/>
        </w:rPr>
      </w:pPr>
      <w:r>
        <w:rPr>
          <w:rFonts w:hint="eastAsia"/>
        </w:rPr>
        <w:t>16</w:t>
      </w:r>
      <w:r>
        <w:rPr>
          <w:rFonts w:hint="eastAsia"/>
        </w:rPr>
        <w:tab/>
      </w:r>
      <w:r>
        <w:rPr>
          <w:rFonts w:hint="eastAsia"/>
        </w:rPr>
        <w:t>配套试剂：具有预封装的病毒、全血、细菌、组织、干血斑等配套提取试剂盒，其中病毒、全血、细菌提取试剂盒具备独立的医疗器械注册证</w:t>
      </w:r>
    </w:p>
    <w:p>
      <w:pPr>
        <w:rPr>
          <w:rFonts w:hint="eastAsia"/>
        </w:rPr>
      </w:pPr>
      <w:r>
        <w:rPr>
          <w:rFonts w:hint="eastAsia"/>
        </w:rPr>
        <w:t>17</w:t>
      </w:r>
      <w:r>
        <w:rPr>
          <w:rFonts w:hint="eastAsia"/>
        </w:rPr>
        <w:tab/>
      </w:r>
      <w:r>
        <w:rPr>
          <w:rFonts w:hint="eastAsia"/>
        </w:rPr>
        <w:t>▲配套提取试剂盒：无需添加蛋白酶K，减少操作步骤，降低工作量。</w:t>
      </w:r>
    </w:p>
    <w:p>
      <w:pPr>
        <w:rPr>
          <w:rFonts w:hint="eastAsia"/>
        </w:rPr>
      </w:pPr>
      <w:r>
        <w:rPr>
          <w:rFonts w:hint="eastAsia"/>
        </w:rPr>
        <w:t>18</w:t>
      </w:r>
      <w:r>
        <w:rPr>
          <w:rFonts w:hint="eastAsia"/>
        </w:rPr>
        <w:tab/>
      </w:r>
      <w:r>
        <w:rPr>
          <w:rFonts w:hint="eastAsia"/>
        </w:rPr>
        <w:t>温控范围：裂解加热：室温～99°C，洗脱加热：室温～99°C</w:t>
      </w:r>
    </w:p>
    <w:p>
      <w:r>
        <w:rPr>
          <w:rFonts w:hint="eastAsia"/>
        </w:rPr>
        <w:t>19</w:t>
      </w:r>
      <w:r>
        <w:rPr>
          <w:rFonts w:hint="eastAsia"/>
        </w:rPr>
        <w:tab/>
      </w:r>
      <w:r>
        <w:rPr>
          <w:rFonts w:hint="eastAsia"/>
        </w:rPr>
        <w:t>▲提取时间：11分钟/96样本</w:t>
      </w:r>
    </w:p>
    <w:sectPr>
      <w:pgSz w:w="11906" w:h="16838"/>
      <w:pgMar w:top="2041" w:right="1587" w:bottom="1701" w:left="1587" w:header="708" w:footer="709" w:gutter="0"/>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938CF"/>
    <w:rsid w:val="28E938CF"/>
    <w:rsid w:val="43D7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2021-12-14T00:42:00Z</dcterms:created>
  <dc:creator>嘻哈~~</dc:creator>
  <cp:lastModifiedBy>嘻哈~~</cp:lastModifiedBy>
  <dcterms:modified xsi:type="dcterms:W3CDTF">2021-12-14T00:43:28Z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E2FA88E6DFE64EDD9C06ACCE48BC0F89</vt:lpwstr>
  </property>
</Properties>
</file>