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highlight w:val="yellow"/>
          <w:lang w:val="en-US" w:eastAsia="zh-CN"/>
        </w:rPr>
      </w:pPr>
      <w:bookmarkStart w:id="0" w:name="_GoBack"/>
      <w:bookmarkEnd w:id="0"/>
    </w:p>
    <w:p>
      <w:pPr>
        <w:rPr>
          <w:rFonts w:hint="eastAsia"/>
          <w:highlight w:val="yellow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双极电凝钳参数要求</w:t>
      </w:r>
    </w:p>
    <w:p>
      <w:pPr>
        <w:snapToGrid w:val="0"/>
        <w:spacing w:line="360" w:lineRule="auto"/>
        <w:jc w:val="left"/>
        <w:textAlignment w:val="center"/>
        <w:rPr>
          <w:rFonts w:hint="eastAsia" w:ascii="宋体" w:hAnsi="宋体" w:cs="宋体"/>
          <w:sz w:val="22"/>
          <w:szCs w:val="22"/>
          <w:lang w:bidi="ar"/>
        </w:rPr>
      </w:pPr>
      <w:r>
        <w:rPr>
          <w:rFonts w:hint="eastAsia" w:ascii="宋体" w:hAnsi="宋体" w:cs="宋体"/>
          <w:sz w:val="22"/>
          <w:szCs w:val="22"/>
          <w:lang w:bidi="ar"/>
        </w:rPr>
        <w:t>1、头部采用YY0672.1-2008标准中的05Cr17Ni4Cu4Nb不锈钢，钳杆及内芯采用YY/T 0294.1-2016中M号钢，绝缘套管用聚亚苯基砜制造。</w:t>
      </w:r>
    </w:p>
    <w:p>
      <w:pPr>
        <w:snapToGrid w:val="0"/>
        <w:spacing w:line="360" w:lineRule="auto"/>
        <w:jc w:val="left"/>
        <w:textAlignment w:val="center"/>
        <w:rPr>
          <w:rFonts w:hint="eastAsia" w:ascii="宋体" w:hAnsi="宋体" w:cs="宋体"/>
          <w:sz w:val="22"/>
          <w:szCs w:val="22"/>
          <w:lang w:bidi="ar"/>
        </w:rPr>
      </w:pPr>
      <w:r>
        <w:rPr>
          <w:rFonts w:hint="eastAsia" w:ascii="宋体" w:hAnsi="宋体" w:cs="宋体"/>
          <w:sz w:val="22"/>
          <w:szCs w:val="22"/>
          <w:lang w:bidi="ar"/>
        </w:rPr>
        <w:t>2、夹持力不小于20N。</w:t>
      </w:r>
    </w:p>
    <w:p>
      <w:pPr>
        <w:snapToGrid w:val="0"/>
        <w:spacing w:line="360" w:lineRule="auto"/>
        <w:jc w:val="left"/>
        <w:textAlignment w:val="center"/>
        <w:rPr>
          <w:rFonts w:hint="eastAsia" w:ascii="宋体" w:hAnsi="宋体" w:cs="宋体"/>
          <w:sz w:val="22"/>
          <w:szCs w:val="22"/>
          <w:lang w:bidi="ar"/>
        </w:rPr>
      </w:pPr>
      <w:r>
        <w:rPr>
          <w:rFonts w:hint="eastAsia" w:ascii="宋体" w:hAnsi="宋体" w:cs="宋体"/>
          <w:sz w:val="22"/>
          <w:szCs w:val="22"/>
          <w:lang w:bidi="ar"/>
        </w:rPr>
        <w:t xml:space="preserve">3、其硬度为350HV0.2~700HV0.2 </w:t>
      </w:r>
    </w:p>
    <w:p>
      <w:pPr>
        <w:snapToGrid w:val="0"/>
        <w:spacing w:line="360" w:lineRule="auto"/>
        <w:jc w:val="left"/>
        <w:textAlignment w:val="center"/>
        <w:rPr>
          <w:rFonts w:hint="eastAsia" w:ascii="宋体" w:hAnsi="宋体" w:cs="宋体"/>
          <w:sz w:val="22"/>
          <w:szCs w:val="22"/>
          <w:lang w:bidi="ar"/>
        </w:rPr>
      </w:pPr>
      <w:r>
        <w:rPr>
          <w:rFonts w:hint="eastAsia" w:ascii="宋体" w:hAnsi="宋体" w:cs="宋体"/>
          <w:sz w:val="22"/>
          <w:szCs w:val="22"/>
          <w:lang w:bidi="ar"/>
        </w:rPr>
        <w:t>4、进入患者部分表面粗糙度Ra参数值的最大值为0.4μm。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sz w:val="22"/>
          <w:szCs w:val="22"/>
          <w:lang w:val="en-US" w:eastAsia="zh-CN" w:bidi="ar"/>
        </w:rPr>
        <w:t>5、耐腐蚀性能符合YY/T0149-2006中5.4b级的规定。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sz w:val="22"/>
          <w:szCs w:val="22"/>
          <w:lang w:val="en-US" w:eastAsia="zh-CN" w:bidi="ar"/>
        </w:rPr>
      </w:pPr>
    </w:p>
    <w:p>
      <w:pPr>
        <w:snapToGrid w:val="0"/>
        <w:spacing w:line="360" w:lineRule="auto"/>
        <w:jc w:val="left"/>
        <w:rPr>
          <w:rFonts w:hint="eastAsia" w:ascii="宋体" w:hAnsi="宋体" w:cs="宋体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sz w:val="22"/>
          <w:szCs w:val="22"/>
          <w:lang w:val="en-US" w:eastAsia="zh-CN" w:bidi="ar"/>
        </w:rPr>
        <w:t>配置清单：</w:t>
      </w:r>
    </w:p>
    <w:p>
      <w:pPr>
        <w:snapToGrid w:val="0"/>
        <w:spacing w:line="360" w:lineRule="auto"/>
        <w:jc w:val="left"/>
        <w:rPr>
          <w:rFonts w:hint="eastAsia" w:ascii="宋体" w:hAnsi="宋体" w:cs="宋体" w:eastAsiaTheme="minorEastAsia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sz w:val="22"/>
          <w:szCs w:val="22"/>
          <w:lang w:val="en-US" w:eastAsia="zh-CN" w:bidi="ar"/>
        </w:rPr>
        <w:t>双极电凝钳 1把</w:t>
      </w:r>
    </w:p>
    <w:sectPr>
      <w:pgSz w:w="11906" w:h="16838"/>
      <w:pgMar w:top="1440" w:right="8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DZiNzhhMTk4NmE0MjcyMjZhMjAxODRlOWUxYmUifQ=="/>
  </w:docVars>
  <w:rsids>
    <w:rsidRoot w:val="00000000"/>
    <w:rsid w:val="02FF5E45"/>
    <w:rsid w:val="06983545"/>
    <w:rsid w:val="0A7A3F6D"/>
    <w:rsid w:val="0F0F11BE"/>
    <w:rsid w:val="128A2898"/>
    <w:rsid w:val="12DC179C"/>
    <w:rsid w:val="155913E5"/>
    <w:rsid w:val="17E72CD8"/>
    <w:rsid w:val="182D717C"/>
    <w:rsid w:val="1A066E2D"/>
    <w:rsid w:val="1AB86070"/>
    <w:rsid w:val="1B5E0712"/>
    <w:rsid w:val="1BE27EF2"/>
    <w:rsid w:val="1CD852E5"/>
    <w:rsid w:val="1D427ABF"/>
    <w:rsid w:val="292A3ADB"/>
    <w:rsid w:val="294C1225"/>
    <w:rsid w:val="2AAC419B"/>
    <w:rsid w:val="2D053F80"/>
    <w:rsid w:val="32E550CD"/>
    <w:rsid w:val="367242BD"/>
    <w:rsid w:val="3AFF74BF"/>
    <w:rsid w:val="3C062FB7"/>
    <w:rsid w:val="3D281519"/>
    <w:rsid w:val="42AC51AC"/>
    <w:rsid w:val="43087BA8"/>
    <w:rsid w:val="473A07C7"/>
    <w:rsid w:val="4C8A7AFA"/>
    <w:rsid w:val="52566F52"/>
    <w:rsid w:val="558C08B8"/>
    <w:rsid w:val="56D71F00"/>
    <w:rsid w:val="577949F3"/>
    <w:rsid w:val="599B50F5"/>
    <w:rsid w:val="59AA50DE"/>
    <w:rsid w:val="5B143800"/>
    <w:rsid w:val="61367948"/>
    <w:rsid w:val="656B01E7"/>
    <w:rsid w:val="65BF4FEC"/>
    <w:rsid w:val="660C250E"/>
    <w:rsid w:val="6EC46A44"/>
    <w:rsid w:val="706C5CA3"/>
    <w:rsid w:val="73410663"/>
    <w:rsid w:val="7BF32717"/>
    <w:rsid w:val="7F96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751</Characters>
  <Lines>0</Lines>
  <Paragraphs>0</Paragraphs>
  <TotalTime>4</TotalTime>
  <ScaleCrop>false</ScaleCrop>
  <LinksUpToDate>false</LinksUpToDate>
  <CharactersWithSpaces>966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2021-11-04T02:33:00Z</dcterms:created>
  <dc:creator>Administrator</dc:creator>
  <cp:lastModifiedBy>ZYY</cp:lastModifiedBy>
  <dcterms:modified xsi:type="dcterms:W3CDTF">2023-04-17T03:27:36Z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C337D8AB74F3413291C7450DFE61D643</vt:lpwstr>
  </property>
</Properties>
</file>