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hint="eastAsia"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电动气压止血带参数要求</w:t>
      </w:r>
    </w:p>
    <w:p>
      <w:pPr>
        <w:autoSpaceDN w:val="0"/>
        <w:jc w:val="both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一、 </w:t>
      </w:r>
      <w:r>
        <w:rPr>
          <w:rFonts w:ascii="宋体" w:hAnsi="宋体"/>
          <w:sz w:val="24"/>
          <w:szCs w:val="24"/>
        </w:rPr>
        <w:t xml:space="preserve">技术参数： </w:t>
      </w:r>
    </w:p>
    <w:p>
      <w:pPr>
        <w:autoSpaceDN w:val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1.电源电压：220V-50HZ</w:t>
      </w:r>
    </w:p>
    <w:p>
      <w:pPr>
        <w:autoSpaceDN w:val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2</w:t>
      </w:r>
      <w:r>
        <w:rPr>
          <w:rFonts w:ascii="宋体" w:hAnsi="宋体"/>
          <w:sz w:val="24"/>
          <w:szCs w:val="24"/>
        </w:rPr>
        <w:t>、精度:±3Kpa</w:t>
      </w:r>
    </w:p>
    <w:p>
      <w:pPr>
        <w:autoSpaceDN w:val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3</w:t>
      </w:r>
      <w:r>
        <w:rPr>
          <w:rFonts w:ascii="宋体" w:hAnsi="宋体"/>
          <w:sz w:val="24"/>
          <w:szCs w:val="24"/>
        </w:rPr>
        <w:t>、时间设定范围:0-120分钟</w:t>
      </w:r>
    </w:p>
    <w:p>
      <w:pPr>
        <w:autoSpaceDN w:val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4、压力范围：0-0.1MPa</w:t>
      </w:r>
    </w:p>
    <w:p>
      <w:pPr>
        <w:autoSpaceDN w:val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5</w:t>
      </w:r>
      <w:r>
        <w:rPr>
          <w:rFonts w:ascii="宋体" w:hAnsi="宋体"/>
          <w:sz w:val="24"/>
          <w:szCs w:val="24"/>
        </w:rPr>
        <w:t>、初始充气时间:≤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>0秒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二、性能特点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</w:rPr>
        <w:t>结构小巧，操作简单；立式支架，可随意移动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</w:rPr>
        <w:t>安装连接简单，ABS外壳 声音报警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</w:rPr>
        <w:t>手术中可随时增减设定值，国际流行插拔式接口，核心部件采用进口电子原气件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三、安全保险功能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工作时间到自动阶梯式放气，防止患者心、脑突然缺血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工作压力超过设定值,显示屏闪烁报警，气压自动补偿。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四、电源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在突然断电时能保持阶段压力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五、报警功能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声音报警：手术时间剩余10分、5分、1分钟时报警，提醒操作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六、充放气功能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快速充气，防止动脉闭塞前，血液充盈动脉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放气:以3Kpa为梯度的脉动式释放机制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七、计时器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手术工作压力：手术剩余时间，手术累计时间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八、记忆功能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可以将上次的手术参数自动记忆，以供下次参考，在原来基础上设定，可节省设定时间。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</w:rPr>
        <w:t>配套袖带：</w:t>
      </w:r>
      <w:r>
        <w:rPr>
          <w:rFonts w:hint="eastAsia"/>
          <w:sz w:val="24"/>
          <w:szCs w:val="24"/>
          <w:lang w:val="en-US" w:eastAsia="zh-CN"/>
        </w:rPr>
        <w:t xml:space="preserve"> 进口TPU内囊，全棉表层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大号：120*90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中号：80*68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 号：50*43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特大号：</w:t>
      </w:r>
      <w:r>
        <w:rPr>
          <w:rFonts w:hint="eastAsia"/>
          <w:sz w:val="24"/>
          <w:szCs w:val="24"/>
          <w:lang w:val="en-US" w:eastAsia="zh-CN"/>
        </w:rPr>
        <w:t>120*12  (选配)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autoSpaceDN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电动</w:t>
      </w:r>
      <w:r>
        <w:rPr>
          <w:rFonts w:hint="eastAsia"/>
          <w:sz w:val="28"/>
          <w:szCs w:val="28"/>
          <w:lang w:val="en-US" w:eastAsia="zh-CN"/>
        </w:rPr>
        <w:t>气压</w:t>
      </w:r>
      <w:r>
        <w:rPr>
          <w:rFonts w:hint="eastAsia"/>
          <w:sz w:val="28"/>
          <w:szCs w:val="28"/>
        </w:rPr>
        <w:t>止血带配置清单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1.主机：1台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2.袖带：1套  （大中小各一条）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3.托架：1件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4.电源线：1根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5.保险丝：2只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.说明书：一份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.合格证：一张</w:t>
      </w:r>
    </w:p>
    <w:p>
      <w:pPr>
        <w:snapToGrid w:val="0"/>
        <w:spacing w:line="360" w:lineRule="auto"/>
        <w:jc w:val="left"/>
        <w:rPr>
          <w:rFonts w:hint="eastAsia" w:ascii="宋体" w:hAnsi="宋体" w:cs="宋体" w:eastAsiaTheme="minorEastAsia"/>
          <w:sz w:val="22"/>
          <w:szCs w:val="22"/>
          <w:lang w:val="en-US" w:eastAsia="zh-CN" w:bidi="ar"/>
        </w:rPr>
      </w:pP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jBhZTc3NDdkNmEwNTZjMTg2YWQwYWZlNGViNzUifQ=="/>
  </w:docVars>
  <w:rsids>
    <w:rsidRoot w:val="00000000"/>
    <w:rsid w:val="02FF5E45"/>
    <w:rsid w:val="034877EC"/>
    <w:rsid w:val="06983545"/>
    <w:rsid w:val="0A7A3F6D"/>
    <w:rsid w:val="0F0F11BE"/>
    <w:rsid w:val="0FF705D0"/>
    <w:rsid w:val="128A2898"/>
    <w:rsid w:val="12DC179C"/>
    <w:rsid w:val="155913E5"/>
    <w:rsid w:val="17E72CD8"/>
    <w:rsid w:val="182D717C"/>
    <w:rsid w:val="19C37774"/>
    <w:rsid w:val="1A066E2D"/>
    <w:rsid w:val="1AB86070"/>
    <w:rsid w:val="1B5E0712"/>
    <w:rsid w:val="1CD852E5"/>
    <w:rsid w:val="1D3576C1"/>
    <w:rsid w:val="1D427ABF"/>
    <w:rsid w:val="1F2D4080"/>
    <w:rsid w:val="238D507B"/>
    <w:rsid w:val="292A3ADB"/>
    <w:rsid w:val="294C1225"/>
    <w:rsid w:val="29E7503C"/>
    <w:rsid w:val="2AAC419B"/>
    <w:rsid w:val="2D053F80"/>
    <w:rsid w:val="32E550CD"/>
    <w:rsid w:val="367242BD"/>
    <w:rsid w:val="398B5761"/>
    <w:rsid w:val="3AFF74BF"/>
    <w:rsid w:val="3C062FB7"/>
    <w:rsid w:val="3D281519"/>
    <w:rsid w:val="42AC51AC"/>
    <w:rsid w:val="43087BA8"/>
    <w:rsid w:val="46FE3A16"/>
    <w:rsid w:val="473A07C7"/>
    <w:rsid w:val="4C8A7AFA"/>
    <w:rsid w:val="52566F52"/>
    <w:rsid w:val="538C05FC"/>
    <w:rsid w:val="553F7DB7"/>
    <w:rsid w:val="558C08B8"/>
    <w:rsid w:val="569A0C45"/>
    <w:rsid w:val="56D71F00"/>
    <w:rsid w:val="577949F3"/>
    <w:rsid w:val="599B50F5"/>
    <w:rsid w:val="59AA50DE"/>
    <w:rsid w:val="5A24333C"/>
    <w:rsid w:val="5B143800"/>
    <w:rsid w:val="5EF3152F"/>
    <w:rsid w:val="61367948"/>
    <w:rsid w:val="656B01E7"/>
    <w:rsid w:val="65BF4FEC"/>
    <w:rsid w:val="660C250E"/>
    <w:rsid w:val="6EC46A44"/>
    <w:rsid w:val="706C5CA3"/>
    <w:rsid w:val="71241A1C"/>
    <w:rsid w:val="73410663"/>
    <w:rsid w:val="7BF32717"/>
    <w:rsid w:val="7C084414"/>
    <w:rsid w:val="7F9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1078</Characters>
  <Lines>0</Lines>
  <Paragraphs>0</Paragraphs>
  <TotalTime>1</TotalTime>
  <ScaleCrop>false</ScaleCrop>
  <LinksUpToDate>false</LinksUpToDate>
  <CharactersWithSpaces>1336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2021-11-04T02:33:00Z</dcterms:created>
  <dc:creator>Administrator</dc:creator>
  <cp:lastModifiedBy>嘻哈~~</cp:lastModifiedBy>
  <dcterms:modified xsi:type="dcterms:W3CDTF">2023-09-11T16:36:44Z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B6AB34836E57495A9945CB92B86F08C1_13</vt:lpwstr>
  </property>
</Properties>
</file>