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罗雪娟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1978年10月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无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1998-9-10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妇科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25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妇科主任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妇产科 副主任医师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2018-3-1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2019-7-1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主任医师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妇产科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3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30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1994-09~1998-07 广东省惠州市卫生学校 妇幼卫生 中专 全日制</w:t>
            </w:r>
            <w:r>
              <w:br/>
            </w:r>
            <w:r>
              <w:t xml:space="preserve">1999-09~2005-12 中山大学 临床医学 专科 成人自学考试</w:t>
            </w:r>
            <w:r>
              <w:br/>
            </w:r>
            <w:r>
              <w:t xml:space="preserve">2013-02~2016-01 汕头大学 临床医学 本科 业余大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1998-09~2019-09 惠州市惠阳区中医院妇产科 医师</w:t>
            </w:r>
            <w:r>
              <w:br/>
            </w:r>
            <w:r>
              <w:t xml:space="preserve">2019-09~2024-03 惠州市惠阳区中医院妇产科 主任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2022-04-06~2022-10-06 惠州市第一人民医院 宫腔镜、腹腔镜手术 6个月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2023-03-02~2024-07-31 惠阳区三和社区卫生服务中心 妇科、中医馆</w:t>
            </w:r>
            <w:r>
              <w:br/>
            </w:r>
            <w:r>
              <w:t xml:space="preserve">2023-08-01~2024-03-28 惠阳区秋长社区卫生服务中心 妇科、中医馆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[论文信息]:益气化瘀法联合地屈孕酮预防子宫内膜息肉术后复发的临床研究</w:t>
            </w:r>
            <w:r>
              <w:br/>
            </w:r>
            <w:r>
              <w:t xml:space="preserve">[科研项目]:益气化瘀法联合地屈孕酮预防子宫内膜息肉术后复发的临床研究</w:t>
            </w:r>
            <w:r>
              <w:br/>
            </w:r>
            <w:r>
              <w:t xml:space="preserve">[手术操作视频]:子宫肌瘤镜下缝合体会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